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47BC8" w14:textId="77777777" w:rsidR="00E95C9B" w:rsidRPr="003B16FE" w:rsidRDefault="00E95C9B">
      <w:pPr>
        <w:pStyle w:val="Overskrift1"/>
        <w:rPr>
          <w:lang w:val="da-DK"/>
        </w:rPr>
      </w:pPr>
      <w:bookmarkStart w:id="0" w:name="_GoBack"/>
      <w:bookmarkEnd w:id="0"/>
      <w:r w:rsidRPr="003B16FE">
        <w:rPr>
          <w:lang w:val="da-DK"/>
        </w:rPr>
        <w:t>Bestyrelsesmøde i Parcelhusforeningen Obstrupparken</w:t>
      </w:r>
    </w:p>
    <w:p w14:paraId="6E0AEEF9" w14:textId="0659D2B7" w:rsidR="00AB11A5" w:rsidRPr="003B16FE" w:rsidRDefault="00AB11A5" w:rsidP="00AB11A5">
      <w:pPr>
        <w:rPr>
          <w:lang w:val="da-DK"/>
        </w:rPr>
      </w:pPr>
      <w:r w:rsidRPr="003B16FE">
        <w:rPr>
          <w:lang w:val="da-DK"/>
        </w:rPr>
        <w:t>Tid: Tirsdag den 16. august 2016, kl. 19.30</w:t>
      </w:r>
    </w:p>
    <w:p w14:paraId="538DEA14" w14:textId="0959D36B" w:rsidR="00AB11A5" w:rsidRPr="003B16FE" w:rsidRDefault="00AB11A5" w:rsidP="00AB11A5">
      <w:pPr>
        <w:rPr>
          <w:lang w:val="da-DK"/>
        </w:rPr>
      </w:pPr>
      <w:r w:rsidRPr="003B16FE">
        <w:rPr>
          <w:lang w:val="da-DK"/>
        </w:rPr>
        <w:t>Sted: Hos Anders</w:t>
      </w:r>
    </w:p>
    <w:p w14:paraId="4F0B30E3" w14:textId="3355E39D" w:rsidR="007903F2" w:rsidRPr="003B16FE" w:rsidRDefault="00AB11A5" w:rsidP="007903F2">
      <w:pPr>
        <w:pStyle w:val="Overskrift1"/>
        <w:rPr>
          <w:lang w:val="da-DK"/>
        </w:rPr>
      </w:pPr>
      <w:r w:rsidRPr="003B16FE">
        <w:rPr>
          <w:lang w:val="da-DK"/>
        </w:rPr>
        <w:t>Dagsorden</w:t>
      </w:r>
    </w:p>
    <w:p w14:paraId="652D36E3" w14:textId="03376FB1" w:rsidR="008C749C" w:rsidRPr="003B16FE" w:rsidRDefault="007903F2">
      <w:pPr>
        <w:rPr>
          <w:lang w:val="da-DK"/>
        </w:rPr>
      </w:pPr>
      <w:r w:rsidRPr="003B16FE">
        <w:rPr>
          <w:lang w:val="da-DK"/>
        </w:rPr>
        <w:t>Afbud: Jannie,</w:t>
      </w:r>
      <w:r w:rsidR="00DD1122">
        <w:rPr>
          <w:lang w:val="da-DK"/>
        </w:rPr>
        <w:t xml:space="preserve"> Nanna,</w:t>
      </w:r>
      <w:r w:rsidRPr="003B16FE">
        <w:rPr>
          <w:lang w:val="da-DK"/>
        </w:rPr>
        <w:t xml:space="preserve"> Dennis (</w:t>
      </w:r>
      <w:r w:rsidR="00D0159F" w:rsidRPr="003B16FE">
        <w:rPr>
          <w:lang w:val="da-DK"/>
        </w:rPr>
        <w:t>er med telefonisk)</w:t>
      </w:r>
    </w:p>
    <w:p w14:paraId="129F8BE4" w14:textId="77777777" w:rsidR="008C749C" w:rsidRPr="003B16FE" w:rsidRDefault="008C749C">
      <w:pPr>
        <w:rPr>
          <w:lang w:val="da-DK"/>
        </w:rPr>
      </w:pPr>
    </w:p>
    <w:p w14:paraId="39F597FA" w14:textId="77777777" w:rsidR="00E95C9B" w:rsidRPr="003B16FE" w:rsidRDefault="00E95C9B">
      <w:pPr>
        <w:rPr>
          <w:lang w:val="da-DK"/>
        </w:rPr>
      </w:pPr>
      <w:r w:rsidRPr="003B16FE">
        <w:rPr>
          <w:lang w:val="da-DK"/>
        </w:rPr>
        <w:t xml:space="preserve">Dagsorden: </w:t>
      </w:r>
    </w:p>
    <w:p w14:paraId="461D2038" w14:textId="49070100" w:rsidR="006B5A75" w:rsidRPr="003B16FE" w:rsidRDefault="006B5A75" w:rsidP="00EC2ABA">
      <w:pPr>
        <w:pStyle w:val="Opstilling-punkttegn"/>
        <w:rPr>
          <w:lang w:val="da-DK"/>
        </w:rPr>
      </w:pPr>
      <w:r w:rsidRPr="003B16FE">
        <w:rPr>
          <w:lang w:val="da-DK"/>
        </w:rPr>
        <w:t>Godkendelse af referat fra sidste møde</w:t>
      </w:r>
    </w:p>
    <w:p w14:paraId="74A9B23A" w14:textId="76D60725" w:rsidR="00103224" w:rsidRPr="003B16FE" w:rsidRDefault="00103224" w:rsidP="00E95C9B">
      <w:pPr>
        <w:pStyle w:val="Opstilling-punkttegn"/>
        <w:rPr>
          <w:lang w:val="da-DK"/>
        </w:rPr>
      </w:pPr>
      <w:r w:rsidRPr="003B16FE">
        <w:rPr>
          <w:lang w:val="da-DK"/>
        </w:rPr>
        <w:t>Den store grundejerforening</w:t>
      </w:r>
    </w:p>
    <w:p w14:paraId="0BDD13BA" w14:textId="318403B1" w:rsidR="00103224" w:rsidRPr="003B16FE" w:rsidRDefault="00103224" w:rsidP="00E95C9B">
      <w:pPr>
        <w:pStyle w:val="Opstilling-punkttegn"/>
        <w:rPr>
          <w:lang w:val="da-DK"/>
        </w:rPr>
      </w:pPr>
      <w:r w:rsidRPr="003B16FE">
        <w:rPr>
          <w:lang w:val="da-DK"/>
        </w:rPr>
        <w:t xml:space="preserve">Fællesarealer </w:t>
      </w:r>
    </w:p>
    <w:p w14:paraId="3B4A6EA8" w14:textId="608F5F03" w:rsidR="00103224" w:rsidRPr="003B16FE" w:rsidRDefault="00103224" w:rsidP="00103224">
      <w:pPr>
        <w:pStyle w:val="Opstilling-punkttegn"/>
        <w:numPr>
          <w:ilvl w:val="1"/>
          <w:numId w:val="3"/>
        </w:numPr>
        <w:rPr>
          <w:lang w:val="da-DK"/>
        </w:rPr>
      </w:pPr>
      <w:r w:rsidRPr="003B16FE">
        <w:rPr>
          <w:lang w:val="da-DK"/>
        </w:rPr>
        <w:t>Overdragelse</w:t>
      </w:r>
    </w:p>
    <w:p w14:paraId="308E5CEB" w14:textId="153A68F2" w:rsidR="00103224" w:rsidRPr="003B16FE" w:rsidRDefault="00103224" w:rsidP="00103224">
      <w:pPr>
        <w:pStyle w:val="Opstilling-punkttegn"/>
        <w:numPr>
          <w:ilvl w:val="1"/>
          <w:numId w:val="3"/>
        </w:numPr>
        <w:rPr>
          <w:lang w:val="da-DK"/>
        </w:rPr>
      </w:pPr>
      <w:r w:rsidRPr="003B16FE">
        <w:rPr>
          <w:lang w:val="da-DK"/>
        </w:rPr>
        <w:t xml:space="preserve">Vedligeholdelse – herunder </w:t>
      </w:r>
      <w:r w:rsidR="005B4FFE" w:rsidRPr="003B16FE">
        <w:rPr>
          <w:lang w:val="da-DK"/>
        </w:rPr>
        <w:t>græs, hæk</w:t>
      </w:r>
      <w:r w:rsidR="00457660">
        <w:rPr>
          <w:lang w:val="da-DK"/>
        </w:rPr>
        <w:t>, forto</w:t>
      </w:r>
      <w:r w:rsidR="006E31DA" w:rsidRPr="003B16FE">
        <w:rPr>
          <w:lang w:val="da-DK"/>
        </w:rPr>
        <w:t>ve</w:t>
      </w:r>
      <w:r w:rsidR="005B4FFE" w:rsidRPr="003B16FE">
        <w:rPr>
          <w:lang w:val="da-DK"/>
        </w:rPr>
        <w:t xml:space="preserve"> og sne.</w:t>
      </w:r>
    </w:p>
    <w:p w14:paraId="640CA2FE" w14:textId="05A70DEC" w:rsidR="005B4FFE" w:rsidRPr="003B16FE" w:rsidRDefault="005B4FFE" w:rsidP="005B4FFE">
      <w:pPr>
        <w:pStyle w:val="Opstilling-punkttegn"/>
        <w:rPr>
          <w:lang w:val="da-DK"/>
        </w:rPr>
      </w:pPr>
      <w:r w:rsidRPr="003B16FE">
        <w:rPr>
          <w:lang w:val="da-DK"/>
        </w:rPr>
        <w:t>Forsikring</w:t>
      </w:r>
    </w:p>
    <w:p w14:paraId="4641A46C" w14:textId="40560AA7" w:rsidR="00983B86" w:rsidRPr="003B16FE" w:rsidRDefault="00983B86" w:rsidP="005B4FFE">
      <w:pPr>
        <w:pStyle w:val="Opstilling-punkttegn"/>
        <w:rPr>
          <w:lang w:val="da-DK"/>
        </w:rPr>
      </w:pPr>
      <w:r w:rsidRPr="003B16FE">
        <w:rPr>
          <w:lang w:val="da-DK"/>
        </w:rPr>
        <w:t>Nabohjælp</w:t>
      </w:r>
    </w:p>
    <w:p w14:paraId="5F4DA23E" w14:textId="13A2C2F7" w:rsidR="00983B86" w:rsidRPr="003B16FE" w:rsidRDefault="00983B86" w:rsidP="005B4FFE">
      <w:pPr>
        <w:pStyle w:val="Opstilling-punkttegn"/>
        <w:rPr>
          <w:lang w:val="da-DK"/>
        </w:rPr>
      </w:pPr>
      <w:r w:rsidRPr="003B16FE">
        <w:rPr>
          <w:lang w:val="da-DK"/>
        </w:rPr>
        <w:t>Hjemmeside</w:t>
      </w:r>
    </w:p>
    <w:p w14:paraId="3FE3723F" w14:textId="661E3CAB" w:rsidR="00983B86" w:rsidRPr="003B16FE" w:rsidRDefault="00983B86" w:rsidP="005B4FFE">
      <w:pPr>
        <w:pStyle w:val="Opstilling-punkttegn"/>
        <w:rPr>
          <w:lang w:val="da-DK"/>
        </w:rPr>
      </w:pPr>
      <w:r w:rsidRPr="003B16FE">
        <w:rPr>
          <w:lang w:val="da-DK"/>
        </w:rPr>
        <w:t>Ekstraordinær generalforsamling</w:t>
      </w:r>
    </w:p>
    <w:p w14:paraId="12991536" w14:textId="15CF8546" w:rsidR="007A1D00" w:rsidRPr="003B16FE" w:rsidRDefault="007A1D00" w:rsidP="005B4FFE">
      <w:pPr>
        <w:pStyle w:val="Opstilling-punkttegn"/>
        <w:rPr>
          <w:lang w:val="da-DK"/>
        </w:rPr>
      </w:pPr>
      <w:r w:rsidRPr="003B16FE">
        <w:rPr>
          <w:lang w:val="da-DK"/>
        </w:rPr>
        <w:t>Tilbygninger</w:t>
      </w:r>
    </w:p>
    <w:p w14:paraId="310A5C24" w14:textId="4366BB51" w:rsidR="00983B86" w:rsidRPr="003B16FE" w:rsidRDefault="009B3210" w:rsidP="005B4FFE">
      <w:pPr>
        <w:pStyle w:val="Opstilling-punkttegn"/>
        <w:rPr>
          <w:lang w:val="da-DK"/>
        </w:rPr>
      </w:pPr>
      <w:r w:rsidRPr="003B16FE">
        <w:rPr>
          <w:lang w:val="da-DK"/>
        </w:rPr>
        <w:t>Fejl og mangler</w:t>
      </w:r>
    </w:p>
    <w:p w14:paraId="2CBE3C89" w14:textId="3FFAC660" w:rsidR="007A1D00" w:rsidRPr="003B16FE" w:rsidRDefault="007A1D00" w:rsidP="005B4FFE">
      <w:pPr>
        <w:pStyle w:val="Opstilling-punkttegn"/>
        <w:rPr>
          <w:lang w:val="da-DK"/>
        </w:rPr>
      </w:pPr>
      <w:r w:rsidRPr="003B16FE">
        <w:rPr>
          <w:lang w:val="da-DK"/>
        </w:rPr>
        <w:t>Bestyrelsens opgaver</w:t>
      </w:r>
    </w:p>
    <w:p w14:paraId="19251DF4" w14:textId="72D11EFA" w:rsidR="007A1D00" w:rsidRPr="003B16FE" w:rsidRDefault="007A1D00" w:rsidP="005B4FFE">
      <w:pPr>
        <w:pStyle w:val="Opstilling-punkttegn"/>
        <w:rPr>
          <w:lang w:val="da-DK"/>
        </w:rPr>
      </w:pPr>
      <w:r w:rsidRPr="003B16FE">
        <w:rPr>
          <w:lang w:val="da-DK"/>
        </w:rPr>
        <w:t>Sommerfest</w:t>
      </w:r>
    </w:p>
    <w:p w14:paraId="55387AF0" w14:textId="08DEB0A4" w:rsidR="00AB11A5" w:rsidRPr="003B16FE" w:rsidRDefault="007A1D00" w:rsidP="005B4FFE">
      <w:pPr>
        <w:pStyle w:val="Opstilling-punkttegn"/>
        <w:rPr>
          <w:lang w:val="da-DK"/>
        </w:rPr>
      </w:pPr>
      <w:r w:rsidRPr="003B16FE">
        <w:rPr>
          <w:lang w:val="da-DK"/>
        </w:rPr>
        <w:t>Eventuelt</w:t>
      </w:r>
    </w:p>
    <w:p w14:paraId="622B2FC9" w14:textId="77777777" w:rsidR="00AB11A5" w:rsidRPr="003B16FE" w:rsidRDefault="00AB11A5">
      <w:pPr>
        <w:rPr>
          <w:lang w:val="da-DK"/>
        </w:rPr>
      </w:pPr>
      <w:r w:rsidRPr="003B16FE">
        <w:rPr>
          <w:lang w:val="da-DK"/>
        </w:rPr>
        <w:br w:type="page"/>
      </w:r>
    </w:p>
    <w:p w14:paraId="5383F870" w14:textId="0EA2022F" w:rsidR="007A1D00" w:rsidRPr="003B16FE" w:rsidRDefault="00AB11A5" w:rsidP="00AB11A5">
      <w:pPr>
        <w:pStyle w:val="Overskrift1"/>
        <w:rPr>
          <w:lang w:val="da-DK"/>
        </w:rPr>
      </w:pPr>
      <w:r w:rsidRPr="003B16FE">
        <w:rPr>
          <w:lang w:val="da-DK"/>
        </w:rPr>
        <w:lastRenderedPageBreak/>
        <w:t>Referat</w:t>
      </w:r>
    </w:p>
    <w:p w14:paraId="3540B665" w14:textId="3A7E0EDD" w:rsidR="00AB11A5" w:rsidRPr="003B16FE" w:rsidRDefault="00EC2ABA" w:rsidP="00EC2ABA">
      <w:pPr>
        <w:pStyle w:val="Listeafsnit"/>
        <w:numPr>
          <w:ilvl w:val="0"/>
          <w:numId w:val="6"/>
        </w:numPr>
        <w:rPr>
          <w:lang w:val="da-DK"/>
        </w:rPr>
      </w:pPr>
      <w:r w:rsidRPr="003B16FE">
        <w:rPr>
          <w:lang w:val="da-DK"/>
        </w:rPr>
        <w:t>Referatet godkendes</w:t>
      </w:r>
    </w:p>
    <w:p w14:paraId="7062D7C4" w14:textId="2042C711" w:rsidR="00EC2ABA" w:rsidRPr="003B16FE" w:rsidRDefault="00EC2ABA" w:rsidP="00EC2ABA">
      <w:pPr>
        <w:pStyle w:val="Listeafsnit"/>
        <w:numPr>
          <w:ilvl w:val="0"/>
          <w:numId w:val="6"/>
        </w:numPr>
        <w:rPr>
          <w:lang w:val="da-DK"/>
        </w:rPr>
      </w:pPr>
      <w:r w:rsidRPr="003B16FE">
        <w:rPr>
          <w:lang w:val="da-DK"/>
        </w:rPr>
        <w:t>Claus og Jannie har været til møde med de øvrige grundejeforeninger i området vedrørende den store grundejerforening Tulshøjparken. Der er endnu ikke stiftet en grundejerf</w:t>
      </w:r>
      <w:r w:rsidR="003B16FE" w:rsidRPr="003B16FE">
        <w:rPr>
          <w:lang w:val="da-DK"/>
        </w:rPr>
        <w:t>orening for Obstruphøjen – dette afventes, så den fælles forening kan komme op og køre</w:t>
      </w:r>
      <w:r w:rsidRPr="003B16FE">
        <w:rPr>
          <w:lang w:val="da-DK"/>
        </w:rPr>
        <w:t xml:space="preserve">. </w:t>
      </w:r>
      <w:r w:rsidRPr="003B16FE">
        <w:rPr>
          <w:lang w:val="da-DK"/>
        </w:rPr>
        <w:br/>
        <w:t xml:space="preserve">Der skal undersøges hvad der skal </w:t>
      </w:r>
      <w:r w:rsidR="003B16FE" w:rsidRPr="003B16FE">
        <w:rPr>
          <w:lang w:val="da-DK"/>
        </w:rPr>
        <w:t xml:space="preserve">betales til den store forening, og hvordan det skal afvikles. </w:t>
      </w:r>
      <w:r w:rsidRPr="003B16FE">
        <w:rPr>
          <w:lang w:val="da-DK"/>
        </w:rPr>
        <w:br/>
      </w:r>
      <w:r w:rsidR="003B16FE" w:rsidRPr="003B16FE">
        <w:rPr>
          <w:lang w:val="da-DK"/>
        </w:rPr>
        <w:t xml:space="preserve">Der skal deltage 1-2 bestyrelsesmedlemmer fra hver parcelhusforening i Grundejerforening Tulshøjparken. </w:t>
      </w:r>
      <w:r w:rsidR="003B16FE" w:rsidRPr="003B16FE">
        <w:rPr>
          <w:lang w:val="da-DK"/>
        </w:rPr>
        <w:br/>
        <w:t>I forhold til betaling til den store forening</w:t>
      </w:r>
      <w:r w:rsidR="003B16FE">
        <w:rPr>
          <w:lang w:val="da-DK"/>
        </w:rPr>
        <w:t xml:space="preserve"> skal der ligeledes være fokus på fordelingsnøgle, således at det ikke er antallet af huse, som bliver afgørende, men arealmæssigt. </w:t>
      </w:r>
      <w:r w:rsidR="003B16FE" w:rsidRPr="003B16FE">
        <w:rPr>
          <w:lang w:val="da-DK"/>
        </w:rPr>
        <w:br/>
      </w:r>
    </w:p>
    <w:p w14:paraId="7DBF5583" w14:textId="0C6D056F" w:rsidR="00345C6D" w:rsidRPr="00345C6D" w:rsidRDefault="003B16FE" w:rsidP="00345C6D">
      <w:pPr>
        <w:pStyle w:val="Listeafsnit"/>
        <w:numPr>
          <w:ilvl w:val="0"/>
          <w:numId w:val="6"/>
        </w:numPr>
        <w:rPr>
          <w:lang w:val="da-DK"/>
        </w:rPr>
      </w:pPr>
      <w:r w:rsidRPr="003B16FE">
        <w:rPr>
          <w:lang w:val="da-DK"/>
        </w:rPr>
        <w:t xml:space="preserve"> </w:t>
      </w:r>
      <w:r>
        <w:rPr>
          <w:lang w:val="da-DK"/>
        </w:rPr>
        <w:t>I forhold ti</w:t>
      </w:r>
      <w:r w:rsidR="0091623F">
        <w:rPr>
          <w:lang w:val="da-DK"/>
        </w:rPr>
        <w:t xml:space="preserve">l overdragelse af fællesarealet, er der ikke nogen tilbagemelding fra Signe. </w:t>
      </w:r>
      <w:r w:rsidR="00345C6D">
        <w:rPr>
          <w:lang w:val="da-DK"/>
        </w:rPr>
        <w:t xml:space="preserve">Anders tager fat i Signe igen. </w:t>
      </w:r>
      <w:r w:rsidR="0091623F">
        <w:rPr>
          <w:lang w:val="da-DK"/>
        </w:rPr>
        <w:br/>
        <w:t xml:space="preserve">Ved mødet i den store grundejerforening, er der ligeledes drøftet fællesarealerne. Det oplyses her, at der på et tidspunkt vil blive overdraget nogen skøder, på de fælles arealer. Vi skal her komme med vores indsigelser. </w:t>
      </w:r>
      <w:r w:rsidR="0091623F">
        <w:rPr>
          <w:lang w:val="da-DK"/>
        </w:rPr>
        <w:br/>
        <w:t xml:space="preserve">Det er hver husstands eget ansvar at vedligeholde fortov foran </w:t>
      </w:r>
      <w:r w:rsidR="00457660">
        <w:rPr>
          <w:lang w:val="da-DK"/>
        </w:rPr>
        <w:t xml:space="preserve">huset. Det er ikke kommunen som har ansvaret for dette. Det aftales at dette meldes ud på facebookgruppen. </w:t>
      </w:r>
      <w:r w:rsidR="00E1371E">
        <w:rPr>
          <w:lang w:val="da-DK"/>
        </w:rPr>
        <w:t xml:space="preserve">Anders sørger for dette. </w:t>
      </w:r>
      <w:r w:rsidR="0091623F">
        <w:rPr>
          <w:lang w:val="da-DK"/>
        </w:rPr>
        <w:t xml:space="preserve"> </w:t>
      </w:r>
    </w:p>
    <w:p w14:paraId="61DBFB58" w14:textId="38E384D9" w:rsidR="003B16FE" w:rsidRDefault="003B16FE" w:rsidP="00EC2ABA">
      <w:pPr>
        <w:pStyle w:val="Listeafsnit"/>
        <w:numPr>
          <w:ilvl w:val="0"/>
          <w:numId w:val="6"/>
        </w:numPr>
        <w:rPr>
          <w:lang w:val="da-DK"/>
        </w:rPr>
      </w:pPr>
      <w:r w:rsidRPr="003B16FE">
        <w:rPr>
          <w:lang w:val="da-DK"/>
        </w:rPr>
        <w:t>Dennis</w:t>
      </w:r>
      <w:r w:rsidR="00457660">
        <w:rPr>
          <w:lang w:val="da-DK"/>
        </w:rPr>
        <w:t xml:space="preserve"> har været undersøgt hvad vi skal have af forsikring. Han har været i dialog med Codan, og afventer tilbud. Der er visse krav som skal opfyldes for at forsikringen er dækkende. </w:t>
      </w:r>
      <w:r w:rsidR="00457660">
        <w:rPr>
          <w:lang w:val="da-DK"/>
        </w:rPr>
        <w:br/>
        <w:t xml:space="preserve">Når Dennis har fået tilbud, skriver han til resten af bestyrelsen, hvorefter der tages beslutning om valg af forsikring. </w:t>
      </w:r>
    </w:p>
    <w:p w14:paraId="286EACAF" w14:textId="2F4140AE" w:rsidR="00457660" w:rsidRDefault="000E105E" w:rsidP="00EC2ABA">
      <w:pPr>
        <w:pStyle w:val="Listeafsnit"/>
        <w:numPr>
          <w:ilvl w:val="0"/>
          <w:numId w:val="6"/>
        </w:numPr>
        <w:rPr>
          <w:lang w:val="da-DK"/>
        </w:rPr>
      </w:pPr>
      <w:r>
        <w:rPr>
          <w:lang w:val="da-DK"/>
        </w:rPr>
        <w:t xml:space="preserve">Claus køber stort skilt og jernstang og skiltet placeres på fællesarealet ved indkørslen til området. </w:t>
      </w:r>
    </w:p>
    <w:p w14:paraId="48BA544F" w14:textId="07C3F11B" w:rsidR="000E105E" w:rsidRDefault="000E105E" w:rsidP="00EC2ABA">
      <w:pPr>
        <w:pStyle w:val="Listeafsnit"/>
        <w:numPr>
          <w:ilvl w:val="0"/>
          <w:numId w:val="6"/>
        </w:numPr>
        <w:rPr>
          <w:lang w:val="da-DK"/>
        </w:rPr>
      </w:pPr>
      <w:r>
        <w:rPr>
          <w:lang w:val="da-DK"/>
        </w:rPr>
        <w:t xml:space="preserve">Samantha og Nanna har været i dialog vedrørende hjemmeside. Nanna har et forslag som virker meget lige til. Det besluttes at Nanna arbejder videre med hjemmeside. </w:t>
      </w:r>
    </w:p>
    <w:p w14:paraId="578AED71" w14:textId="61236FE8" w:rsidR="000E105E" w:rsidRDefault="000E105E" w:rsidP="00EC2ABA">
      <w:pPr>
        <w:pStyle w:val="Listeafsnit"/>
        <w:numPr>
          <w:ilvl w:val="0"/>
          <w:numId w:val="6"/>
        </w:numPr>
        <w:rPr>
          <w:lang w:val="da-DK"/>
        </w:rPr>
      </w:pPr>
      <w:r>
        <w:rPr>
          <w:lang w:val="da-DK"/>
        </w:rPr>
        <w:lastRenderedPageBreak/>
        <w:t xml:space="preserve">Det besluttes at skyde ekstraordinær generalforsamling, da fællesarealet endnu ikke er overdraget, ligeledes skal afventes der tilbagemeldinger for den store grundejerforening. </w:t>
      </w:r>
    </w:p>
    <w:p w14:paraId="0D58134A" w14:textId="6C9BE481" w:rsidR="00046088" w:rsidRPr="000E6572" w:rsidRDefault="000E6572" w:rsidP="000E6572">
      <w:pPr>
        <w:pStyle w:val="Listeafsnit"/>
        <w:numPr>
          <w:ilvl w:val="0"/>
          <w:numId w:val="6"/>
        </w:numPr>
        <w:rPr>
          <w:lang w:val="da-DK"/>
        </w:rPr>
      </w:pPr>
      <w:r>
        <w:rPr>
          <w:lang w:val="da-DK"/>
        </w:rPr>
        <w:t>Punktet drøftes med fokus på</w:t>
      </w:r>
      <w:r w:rsidR="00046088">
        <w:rPr>
          <w:lang w:val="da-DK"/>
        </w:rPr>
        <w:t xml:space="preserve"> </w:t>
      </w:r>
      <w:r>
        <w:rPr>
          <w:lang w:val="da-DK"/>
        </w:rPr>
        <w:t>l</w:t>
      </w:r>
      <w:r w:rsidR="002D4348">
        <w:rPr>
          <w:lang w:val="da-DK"/>
        </w:rPr>
        <w:t>okalplanens</w:t>
      </w:r>
      <w:r>
        <w:rPr>
          <w:lang w:val="da-DK"/>
        </w:rPr>
        <w:t xml:space="preserve"> bestemmelser og med fokus på hvordan man tilsikrer at der bevares et pænt helhedsudseende af området. Der tales om såvel private tilbygninger og tilpasninger af byggeriet og om mulighederne for fællesarealerne.</w:t>
      </w:r>
      <w:r w:rsidR="00046088">
        <w:rPr>
          <w:lang w:val="da-DK"/>
        </w:rPr>
        <w:t xml:space="preserve"> </w:t>
      </w:r>
      <w:r w:rsidR="00121AD7">
        <w:rPr>
          <w:lang w:val="da-DK"/>
        </w:rPr>
        <w:t>L</w:t>
      </w:r>
      <w:r>
        <w:rPr>
          <w:lang w:val="da-DK"/>
        </w:rPr>
        <w:t xml:space="preserve">okalplanens </w:t>
      </w:r>
      <w:r w:rsidR="00046088">
        <w:rPr>
          <w:lang w:val="da-DK"/>
        </w:rPr>
        <w:t>§9 stk. 2</w:t>
      </w:r>
      <w:r w:rsidR="00121AD7">
        <w:rPr>
          <w:lang w:val="da-DK"/>
        </w:rPr>
        <w:t xml:space="preserve"> </w:t>
      </w:r>
      <w:r w:rsidR="00D06BBD">
        <w:rPr>
          <w:lang w:val="da-DK"/>
        </w:rPr>
        <w:t xml:space="preserve">omhandler mindre bygninger, og det er her specificeret at materialevalget skal kunne tilsikre en god helhedsvirkning. </w:t>
      </w:r>
      <w:r>
        <w:rPr>
          <w:lang w:val="da-DK"/>
        </w:rPr>
        <w:t xml:space="preserve"> </w:t>
      </w:r>
      <w:r w:rsidR="002C5DEB" w:rsidRPr="000E6572">
        <w:rPr>
          <w:lang w:val="da-DK"/>
        </w:rPr>
        <w:br/>
        <w:t xml:space="preserve">Det drøftes hvor vidt det er bestyrelsens </w:t>
      </w:r>
      <w:r>
        <w:rPr>
          <w:lang w:val="da-DK"/>
        </w:rPr>
        <w:t>ansvar</w:t>
      </w:r>
      <w:r w:rsidR="002C5DEB" w:rsidRPr="000E6572">
        <w:rPr>
          <w:lang w:val="da-DK"/>
        </w:rPr>
        <w:t xml:space="preserve"> at håndhæve lokalplanens regler. Dette er usikkert, og det aftales at første skridt i sagen er at søge råd og vejledning ved kommunen, i forhold til hvordan lokalplanen skal forstås i sin helhed, for at afklare hvilke muligheder der er i området.</w:t>
      </w:r>
      <w:r w:rsidR="00C414EA">
        <w:rPr>
          <w:lang w:val="da-DK"/>
        </w:rPr>
        <w:t xml:space="preserve"> Jens tager kontakt til kommunen for at få vejledning omkring lokalplanen, så vi har mere klarhed omkring hvilke regler vi har for såvel fællesområder som for private tilbygninger</w:t>
      </w:r>
      <w:r w:rsidR="00204C07">
        <w:rPr>
          <w:lang w:val="da-DK"/>
        </w:rPr>
        <w:t xml:space="preserve"> eller tilpasninger af byggeriet</w:t>
      </w:r>
      <w:r w:rsidR="00C414EA">
        <w:rPr>
          <w:lang w:val="da-DK"/>
        </w:rPr>
        <w:t xml:space="preserve">. </w:t>
      </w:r>
      <w:r w:rsidR="00046088" w:rsidRPr="000E6572">
        <w:rPr>
          <w:lang w:val="da-DK"/>
        </w:rPr>
        <w:br/>
        <w:t>Der er enighed om</w:t>
      </w:r>
      <w:r w:rsidR="00C414EA">
        <w:rPr>
          <w:lang w:val="da-DK"/>
        </w:rPr>
        <w:t>,</w:t>
      </w:r>
      <w:r w:rsidR="00046088" w:rsidRPr="000E6572">
        <w:rPr>
          <w:lang w:val="da-DK"/>
        </w:rPr>
        <w:t xml:space="preserve"> at </w:t>
      </w:r>
      <w:r>
        <w:rPr>
          <w:lang w:val="da-DK"/>
        </w:rPr>
        <w:t>det er i alles interesse at der bibeholdes et pænt helhedsudseende af området, og det kunne være noget</w:t>
      </w:r>
      <w:r w:rsidR="00C414EA">
        <w:rPr>
          <w:lang w:val="da-DK"/>
        </w:rPr>
        <w:t>,</w:t>
      </w:r>
      <w:r>
        <w:rPr>
          <w:lang w:val="da-DK"/>
        </w:rPr>
        <w:t xml:space="preserve"> som kunne være gavnligt at få sikret ved vedtægtsændringer. Dette skulle i givet fald</w:t>
      </w:r>
      <w:r w:rsidR="00046088" w:rsidRPr="000E6572">
        <w:rPr>
          <w:lang w:val="da-DK"/>
        </w:rPr>
        <w:t xml:space="preserve"> behandles på en fælles generalforsamling.</w:t>
      </w:r>
      <w:r w:rsidR="00C414EA">
        <w:rPr>
          <w:lang w:val="da-DK"/>
        </w:rPr>
        <w:t xml:space="preserve"> </w:t>
      </w:r>
    </w:p>
    <w:p w14:paraId="050B2551" w14:textId="77777777" w:rsidR="00D31839" w:rsidRDefault="00046088" w:rsidP="00D31839">
      <w:pPr>
        <w:pStyle w:val="Listeafsnit"/>
        <w:numPr>
          <w:ilvl w:val="0"/>
          <w:numId w:val="6"/>
        </w:numPr>
        <w:rPr>
          <w:lang w:val="da-DK"/>
        </w:rPr>
      </w:pPr>
      <w:r>
        <w:rPr>
          <w:lang w:val="da-DK"/>
        </w:rPr>
        <w:t>De</w:t>
      </w:r>
      <w:r w:rsidR="00D31839">
        <w:rPr>
          <w:lang w:val="da-DK"/>
        </w:rPr>
        <w:t>r har netop været årsgennemgang ved Jannie, Jens og Dennis’ række. Der har været byggesagkyndig som har påpeget graverende fejl. Disse fejl er ved at blive afklaret mellem Brd. Thybo og byggesagkyndig. Hvis der er generelle fejl i byggeriet, kan resten af bygningerne i området inddrages, for at afklare om der er fejl i de øvrige boliger, for at føre en samlet sag.</w:t>
      </w:r>
    </w:p>
    <w:p w14:paraId="5A599300" w14:textId="77777777" w:rsidR="00345C6D" w:rsidRDefault="00D31839" w:rsidP="00D31839">
      <w:pPr>
        <w:pStyle w:val="Listeafsnit"/>
        <w:numPr>
          <w:ilvl w:val="0"/>
          <w:numId w:val="6"/>
        </w:numPr>
        <w:rPr>
          <w:lang w:val="da-DK"/>
        </w:rPr>
      </w:pPr>
      <w:r>
        <w:rPr>
          <w:lang w:val="da-DK"/>
        </w:rPr>
        <w:t>Vedrørende bestyrelsens opgaver, så drøftes det på baggrund af henvendelse i facebookgruppen, at bestyrelsen ikke skal gå ind i opgaver med vedligeholdelse af byggeri</w:t>
      </w:r>
      <w:r w:rsidR="00345C6D">
        <w:rPr>
          <w:lang w:val="da-DK"/>
        </w:rPr>
        <w:t xml:space="preserve">, justering af døre m.m. og det anbefales at hver enkel husstand selv skal kontakte de relevante håndværkere, hvis der er problemer. Claus melder dette ud på facebook. </w:t>
      </w:r>
    </w:p>
    <w:p w14:paraId="4ABB0120" w14:textId="77777777" w:rsidR="00E1371E" w:rsidRDefault="00345C6D" w:rsidP="00D31839">
      <w:pPr>
        <w:pStyle w:val="Listeafsnit"/>
        <w:numPr>
          <w:ilvl w:val="0"/>
          <w:numId w:val="6"/>
        </w:numPr>
        <w:rPr>
          <w:lang w:val="da-DK"/>
        </w:rPr>
      </w:pPr>
      <w:r>
        <w:rPr>
          <w:lang w:val="da-DK"/>
        </w:rPr>
        <w:t xml:space="preserve">Sommerfesten drøftes i forhold til eventuelt teltkøb. Det er tidligere besluttet at adskille bestyrelse og sommerfest. Det besluttes at teltet i </w:t>
      </w:r>
      <w:r>
        <w:rPr>
          <w:lang w:val="da-DK"/>
        </w:rPr>
        <w:lastRenderedPageBreak/>
        <w:t xml:space="preserve">denne omgang lejes. </w:t>
      </w:r>
      <w:r w:rsidR="00E1371E">
        <w:rPr>
          <w:lang w:val="da-DK"/>
        </w:rPr>
        <w:t xml:space="preserve">Anders orienterer på facebook omkring hvorfor teltet lejes og ikke købes. </w:t>
      </w:r>
    </w:p>
    <w:p w14:paraId="245A08E3" w14:textId="77777777" w:rsidR="00E1371E" w:rsidRDefault="00E1371E" w:rsidP="00D31839">
      <w:pPr>
        <w:pStyle w:val="Listeafsnit"/>
        <w:numPr>
          <w:ilvl w:val="0"/>
          <w:numId w:val="6"/>
        </w:numPr>
        <w:rPr>
          <w:lang w:val="da-DK"/>
        </w:rPr>
      </w:pPr>
      <w:r>
        <w:rPr>
          <w:lang w:val="da-DK"/>
        </w:rPr>
        <w:t xml:space="preserve">Eventuelt: Det besluttes at der fremover oprettes et fælles dokument, som bestyrelsen kan skrive i, for derved at undgå alt for mange mailkorrespondancer. Jens opretter dette, og inviterer bestyrelsen. </w:t>
      </w:r>
    </w:p>
    <w:p w14:paraId="3E15B091" w14:textId="28DFB60A" w:rsidR="000E105E" w:rsidRPr="00D31839" w:rsidRDefault="00E1371E" w:rsidP="00D31839">
      <w:pPr>
        <w:pStyle w:val="Listeafsnit"/>
        <w:numPr>
          <w:ilvl w:val="0"/>
          <w:numId w:val="6"/>
        </w:numPr>
        <w:rPr>
          <w:lang w:val="da-DK"/>
        </w:rPr>
      </w:pPr>
      <w:r>
        <w:rPr>
          <w:lang w:val="da-DK"/>
        </w:rPr>
        <w:t xml:space="preserve">Næste bestyrelsesmøde afholdes torsdag den 15. september kl. 19.30. Sted følger. </w:t>
      </w:r>
      <w:r w:rsidR="002C5DEB" w:rsidRPr="00D31839">
        <w:rPr>
          <w:lang w:val="da-DK"/>
        </w:rPr>
        <w:br/>
      </w:r>
    </w:p>
    <w:sectPr w:rsidR="000E105E" w:rsidRPr="00D31839" w:rsidSect="00A06DEB">
      <w:footerReference w:type="default" r:id="rId7"/>
      <w:pgSz w:w="11907" w:h="16839" w:code="9"/>
      <w:pgMar w:top="720" w:right="1440" w:bottom="1800" w:left="1440" w:header="720"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CE749" w14:textId="77777777" w:rsidR="00B9741B" w:rsidRDefault="00B9741B">
      <w:r>
        <w:separator/>
      </w:r>
    </w:p>
    <w:p w14:paraId="7851BA13" w14:textId="77777777" w:rsidR="00B9741B" w:rsidRDefault="00B9741B"/>
  </w:endnote>
  <w:endnote w:type="continuationSeparator" w:id="0">
    <w:p w14:paraId="5FD8ED4B" w14:textId="77777777" w:rsidR="00B9741B" w:rsidRDefault="00B9741B">
      <w:r>
        <w:continuationSeparator/>
      </w:r>
    </w:p>
    <w:p w14:paraId="2014431F" w14:textId="77777777" w:rsidR="00B9741B" w:rsidRDefault="00B97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699706"/>
      <w:docPartObj>
        <w:docPartGallery w:val="Page Numbers (Bottom of Page)"/>
        <w:docPartUnique/>
      </w:docPartObj>
    </w:sdtPr>
    <w:sdtEndPr>
      <w:rPr>
        <w:noProof/>
      </w:rPr>
    </w:sdtEndPr>
    <w:sdtContent>
      <w:p w14:paraId="2A20777A" w14:textId="77777777" w:rsidR="00AB11A5" w:rsidRDefault="00AB11A5">
        <w:pPr>
          <w:pStyle w:val="Sidefod"/>
        </w:pPr>
        <w:r>
          <w:fldChar w:fldCharType="begin"/>
        </w:r>
        <w:r>
          <w:instrText xml:space="preserve"> PAGE   \* MERGEFORMAT </w:instrText>
        </w:r>
        <w:r>
          <w:fldChar w:fldCharType="separate"/>
        </w:r>
        <w:r w:rsidR="003A29AA">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39059" w14:textId="77777777" w:rsidR="00B9741B" w:rsidRDefault="00B9741B">
      <w:r>
        <w:separator/>
      </w:r>
    </w:p>
    <w:p w14:paraId="49B594DA" w14:textId="77777777" w:rsidR="00B9741B" w:rsidRDefault="00B9741B"/>
  </w:footnote>
  <w:footnote w:type="continuationSeparator" w:id="0">
    <w:p w14:paraId="15B7B51E" w14:textId="77777777" w:rsidR="00B9741B" w:rsidRDefault="00B9741B">
      <w:r>
        <w:continuationSeparator/>
      </w:r>
    </w:p>
    <w:p w14:paraId="43ABFE50" w14:textId="77777777" w:rsidR="00B9741B" w:rsidRDefault="00B974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E5B882C2"/>
    <w:lvl w:ilvl="0" w:tplc="0406000F">
      <w:start w:val="1"/>
      <w:numFmt w:val="decimal"/>
      <w:pStyle w:val="Opstilling-punkttegn"/>
      <w:lvlText w:val="%1."/>
      <w:lvlJc w:val="left"/>
      <w:pPr>
        <w:tabs>
          <w:tab w:val="num" w:pos="432"/>
        </w:tabs>
        <w:ind w:left="432" w:hanging="432"/>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50BAE"/>
    <w:multiLevelType w:val="hybridMultilevel"/>
    <w:tmpl w:val="8F541A5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60670B82"/>
    <w:multiLevelType w:val="hybridMultilevel"/>
    <w:tmpl w:val="34DA1E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8AB4355"/>
    <w:multiLevelType w:val="hybridMultilevel"/>
    <w:tmpl w:val="0B203272"/>
    <w:lvl w:ilvl="0" w:tplc="CE0E85FE">
      <w:start w:val="1"/>
      <w:numFmt w:val="decimal"/>
      <w:pStyle w:val="Opstilling-talellerbogst"/>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9B"/>
    <w:rsid w:val="00046088"/>
    <w:rsid w:val="000E105E"/>
    <w:rsid w:val="000E6572"/>
    <w:rsid w:val="00103224"/>
    <w:rsid w:val="00121AD7"/>
    <w:rsid w:val="00204BD9"/>
    <w:rsid w:val="00204C07"/>
    <w:rsid w:val="00293BF6"/>
    <w:rsid w:val="002C5DEB"/>
    <w:rsid w:val="002D4348"/>
    <w:rsid w:val="00345C6D"/>
    <w:rsid w:val="003A29AA"/>
    <w:rsid w:val="003B16FE"/>
    <w:rsid w:val="003F45E7"/>
    <w:rsid w:val="00457660"/>
    <w:rsid w:val="005B4FFE"/>
    <w:rsid w:val="00630057"/>
    <w:rsid w:val="006B5A75"/>
    <w:rsid w:val="006E31DA"/>
    <w:rsid w:val="00704250"/>
    <w:rsid w:val="007903F2"/>
    <w:rsid w:val="007A1D00"/>
    <w:rsid w:val="008C749C"/>
    <w:rsid w:val="0091623F"/>
    <w:rsid w:val="0093637F"/>
    <w:rsid w:val="00983B86"/>
    <w:rsid w:val="009B3210"/>
    <w:rsid w:val="00A06DEB"/>
    <w:rsid w:val="00AB11A5"/>
    <w:rsid w:val="00B553AB"/>
    <w:rsid w:val="00B9741B"/>
    <w:rsid w:val="00C414EA"/>
    <w:rsid w:val="00D0159F"/>
    <w:rsid w:val="00D06BBD"/>
    <w:rsid w:val="00D31839"/>
    <w:rsid w:val="00DD1122"/>
    <w:rsid w:val="00E1371E"/>
    <w:rsid w:val="00E95C9B"/>
    <w:rsid w:val="00EC2ABA"/>
    <w:rsid w:val="00F56760"/>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189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760"/>
    <w:rPr>
      <w:lang w:val="en-GB"/>
    </w:rPr>
  </w:style>
  <w:style w:type="paragraph" w:styleId="Overskrift1">
    <w:name w:val="heading 1"/>
    <w:basedOn w:val="Normal"/>
    <w:next w:val="Normal"/>
    <w:link w:val="Overskrift1Tegn"/>
    <w:uiPriority w:val="9"/>
    <w:qFormat/>
    <w:pPr>
      <w:keepNext/>
      <w:keepLines/>
      <w:pBdr>
        <w:bottom w:val="single" w:sz="12" w:space="12" w:color="731C3F" w:themeColor="accent4"/>
      </w:pBdr>
      <w:spacing w:before="460" w:after="480"/>
      <w:outlineLvl w:val="0"/>
    </w:pPr>
    <w:rPr>
      <w:rFonts w:asciiTheme="majorHAnsi" w:eastAsiaTheme="majorEastAsia" w:hAnsiTheme="majorHAnsi" w:cstheme="majorBidi"/>
      <w:color w:val="731C3F" w:themeColor="accent4"/>
      <w:sz w:val="40"/>
      <w:szCs w:val="32"/>
    </w:rPr>
  </w:style>
  <w:style w:type="paragraph" w:styleId="Overskrift2">
    <w:name w:val="heading 2"/>
    <w:basedOn w:val="Normal"/>
    <w:next w:val="Normal"/>
    <w:link w:val="Overskrift2Tegn"/>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Overskrift3">
    <w:name w:val="heading 3"/>
    <w:basedOn w:val="Normal"/>
    <w:next w:val="Normal"/>
    <w:link w:val="Overskrift3Tegn"/>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Overskrift4">
    <w:name w:val="heading 4"/>
    <w:basedOn w:val="Normal"/>
    <w:next w:val="Normal"/>
    <w:link w:val="Overskrift4Tegn"/>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Overskrift5">
    <w:name w:val="heading 5"/>
    <w:basedOn w:val="Normal"/>
    <w:next w:val="Normal"/>
    <w:link w:val="Overskrift5Tegn"/>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Overskrift6">
    <w:name w:val="heading 6"/>
    <w:basedOn w:val="Normal"/>
    <w:next w:val="Normal"/>
    <w:link w:val="Overskrift6Tegn"/>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Overskrift7">
    <w:name w:val="heading 7"/>
    <w:basedOn w:val="Normal"/>
    <w:next w:val="Normal"/>
    <w:link w:val="Overskrift7Tegn"/>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Overskrift8">
    <w:name w:val="heading 8"/>
    <w:basedOn w:val="Normal"/>
    <w:next w:val="Normal"/>
    <w:link w:val="Overskrift8Tegn"/>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Overskrift9">
    <w:name w:val="heading 9"/>
    <w:basedOn w:val="Normal"/>
    <w:next w:val="Normal"/>
    <w:link w:val="Overskrift9Tegn"/>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punkttegn">
    <w:name w:val="List Bullet"/>
    <w:basedOn w:val="Normal"/>
    <w:uiPriority w:val="9"/>
    <w:qFormat/>
    <w:pPr>
      <w:numPr>
        <w:numId w:val="3"/>
      </w:numPr>
    </w:pPr>
  </w:style>
  <w:style w:type="character" w:customStyle="1" w:styleId="Overskrift1Tegn">
    <w:name w:val="Overskrift 1 Tegn"/>
    <w:basedOn w:val="Standardskrifttypeiafsnit"/>
    <w:link w:val="Overskrift1"/>
    <w:uiPriority w:val="9"/>
    <w:rPr>
      <w:rFonts w:asciiTheme="majorHAnsi" w:eastAsiaTheme="majorEastAsia" w:hAnsiTheme="majorHAnsi" w:cstheme="majorBidi"/>
      <w:color w:val="731C3F" w:themeColor="accent4"/>
      <w:sz w:val="40"/>
      <w:szCs w:val="32"/>
    </w:rPr>
  </w:style>
  <w:style w:type="paragraph" w:styleId="Opstilling-talellerbogst">
    <w:name w:val="List Number"/>
    <w:basedOn w:val="Normal"/>
    <w:uiPriority w:val="9"/>
    <w:qFormat/>
    <w:pPr>
      <w:numPr>
        <w:numId w:val="4"/>
      </w:numPr>
    </w:pPr>
  </w:style>
  <w:style w:type="paragraph" w:styleId="Sidehoved">
    <w:name w:val="header"/>
    <w:basedOn w:val="Normal"/>
    <w:link w:val="SidehovedTegn"/>
    <w:uiPriority w:val="99"/>
    <w:unhideWhenUsed/>
    <w:qFormat/>
    <w:pPr>
      <w:spacing w:after="0" w:line="240" w:lineRule="auto"/>
    </w:pPr>
  </w:style>
  <w:style w:type="character" w:customStyle="1" w:styleId="SidehovedTegn">
    <w:name w:val="Sidehoved Tegn"/>
    <w:basedOn w:val="Standardskrifttypeiafsnit"/>
    <w:link w:val="Sidehoved"/>
    <w:uiPriority w:val="99"/>
  </w:style>
  <w:style w:type="paragraph" w:styleId="Sidefod">
    <w:name w:val="footer"/>
    <w:basedOn w:val="Normal"/>
    <w:link w:val="SidefodTegn"/>
    <w:uiPriority w:val="99"/>
    <w:unhideWhenUsed/>
    <w:qFormat/>
    <w:pPr>
      <w:spacing w:after="0" w:line="240" w:lineRule="auto"/>
    </w:pPr>
  </w:style>
  <w:style w:type="character" w:customStyle="1" w:styleId="SidefodTegn">
    <w:name w:val="Sidefod Tegn"/>
    <w:basedOn w:val="Standardskrifttypeiafsnit"/>
    <w:link w:val="Sidefod"/>
    <w:uiPriority w:val="99"/>
  </w:style>
  <w:style w:type="character" w:styleId="Pladsholdertekst">
    <w:name w:val="Placeholder Text"/>
    <w:basedOn w:val="Standardskrifttypeiafsnit"/>
    <w:uiPriority w:val="99"/>
    <w:semiHidden/>
    <w:rPr>
      <w:color w:val="808080"/>
    </w:rPr>
  </w:style>
  <w:style w:type="paragraph" w:styleId="Titel">
    <w:name w:val="Title"/>
    <w:basedOn w:val="Normal"/>
    <w:link w:val="TitelTegn"/>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elTegn">
    <w:name w:val="Titel Tegn"/>
    <w:basedOn w:val="Standardskrifttypeiafsnit"/>
    <w:link w:val="Titel"/>
    <w:uiPriority w:val="10"/>
    <w:semiHidden/>
    <w:rPr>
      <w:rFonts w:asciiTheme="majorHAnsi" w:eastAsiaTheme="majorEastAsia" w:hAnsiTheme="majorHAnsi" w:cstheme="majorBidi"/>
      <w:caps/>
      <w:color w:val="262626" w:themeColor="text1" w:themeTint="D9"/>
      <w:kern w:val="28"/>
      <w:sz w:val="66"/>
      <w:szCs w:val="56"/>
    </w:rPr>
  </w:style>
  <w:style w:type="paragraph" w:styleId="Undertitel">
    <w:name w:val="Subtitle"/>
    <w:basedOn w:val="Normal"/>
    <w:link w:val="UndertitelTegn"/>
    <w:uiPriority w:val="11"/>
    <w:semiHidden/>
    <w:unhideWhenUsed/>
    <w:qFormat/>
    <w:pPr>
      <w:numPr>
        <w:ilvl w:val="1"/>
      </w:numPr>
      <w:spacing w:after="520"/>
      <w:contextualSpacing/>
    </w:pPr>
    <w:rPr>
      <w:rFonts w:eastAsiaTheme="minorEastAsia"/>
      <w:caps/>
      <w:sz w:val="40"/>
    </w:rPr>
  </w:style>
  <w:style w:type="character" w:customStyle="1" w:styleId="UndertitelTegn">
    <w:name w:val="Undertitel Tegn"/>
    <w:basedOn w:val="Standardskrifttypeiafsnit"/>
    <w:link w:val="Undertitel"/>
    <w:uiPriority w:val="11"/>
    <w:semiHidden/>
    <w:rPr>
      <w:rFonts w:eastAsiaTheme="minorEastAsia"/>
      <w:caps/>
      <w:sz w:val="40"/>
    </w:rPr>
  </w:style>
  <w:style w:type="character" w:styleId="Kraftighenvisning">
    <w:name w:val="Intense Reference"/>
    <w:basedOn w:val="Standardskrifttypeiafsnit"/>
    <w:uiPriority w:val="32"/>
    <w:semiHidden/>
    <w:unhideWhenUsed/>
    <w:qFormat/>
    <w:rPr>
      <w:b/>
      <w:bCs/>
      <w:caps/>
      <w:smallCaps w:val="0"/>
      <w:color w:val="262626" w:themeColor="text1" w:themeTint="D9"/>
      <w:spacing w:val="0"/>
    </w:rPr>
  </w:style>
  <w:style w:type="character" w:styleId="Bogenstitel">
    <w:name w:val="Book Title"/>
    <w:basedOn w:val="Standardskrifttypeiafsnit"/>
    <w:uiPriority w:val="33"/>
    <w:semiHidden/>
    <w:unhideWhenUsed/>
    <w:rPr>
      <w:b w:val="0"/>
      <w:bCs/>
      <w:i w:val="0"/>
      <w:iCs/>
      <w:spacing w:val="0"/>
      <w:u w:val="single"/>
    </w:rPr>
  </w:style>
  <w:style w:type="character" w:customStyle="1" w:styleId="Overskrift2Tegn">
    <w:name w:val="Overskrift 2 Tegn"/>
    <w:basedOn w:val="Standardskrifttypeiafsnit"/>
    <w:link w:val="Overskrift2"/>
    <w:uiPriority w:val="9"/>
    <w:semiHidden/>
    <w:rPr>
      <w:rFonts w:asciiTheme="majorHAnsi" w:eastAsiaTheme="majorEastAsia" w:hAnsiTheme="majorHAnsi" w:cstheme="majorBidi"/>
      <w:i/>
      <w:color w:val="262626" w:themeColor="text1" w:themeTint="D9"/>
      <w:sz w:val="40"/>
      <w:szCs w:val="26"/>
    </w:rPr>
  </w:style>
  <w:style w:type="character" w:customStyle="1" w:styleId="Overskrift3Tegn">
    <w:name w:val="Overskrift 3 Tegn"/>
    <w:basedOn w:val="Standardskrifttypeiafsnit"/>
    <w:link w:val="Overskrift3"/>
    <w:uiPriority w:val="9"/>
    <w:semiHidden/>
    <w:rPr>
      <w:rFonts w:asciiTheme="majorHAnsi" w:eastAsiaTheme="majorEastAsia" w:hAnsiTheme="majorHAnsi" w:cstheme="majorBidi"/>
      <w:sz w:val="40"/>
      <w:szCs w:val="24"/>
    </w:rPr>
  </w:style>
  <w:style w:type="character" w:customStyle="1" w:styleId="Overskrift4Tegn">
    <w:name w:val="Overskrift 4 Tegn"/>
    <w:basedOn w:val="Standardskrifttypeiafsnit"/>
    <w:link w:val="Overskrift4"/>
    <w:uiPriority w:val="9"/>
    <w:semiHidden/>
    <w:rPr>
      <w:rFonts w:asciiTheme="majorHAnsi" w:eastAsiaTheme="majorEastAsia" w:hAnsiTheme="majorHAnsi" w:cstheme="majorBidi"/>
      <w:i/>
      <w:iCs/>
      <w:sz w:val="40"/>
    </w:rPr>
  </w:style>
  <w:style w:type="character" w:customStyle="1" w:styleId="Overskrift5Tegn">
    <w:name w:val="Overskrift 5 Tegn"/>
    <w:basedOn w:val="Standardskrifttypeiafsnit"/>
    <w:link w:val="Overskrift5"/>
    <w:uiPriority w:val="9"/>
    <w:semiHidden/>
    <w:rPr>
      <w:rFonts w:asciiTheme="majorHAnsi" w:eastAsiaTheme="majorEastAsia" w:hAnsiTheme="majorHAnsi" w:cstheme="majorBidi"/>
      <w:color w:val="262626" w:themeColor="text1" w:themeTint="D9"/>
      <w:sz w:val="34"/>
    </w:rPr>
  </w:style>
  <w:style w:type="character" w:customStyle="1" w:styleId="Overskrift6Tegn">
    <w:name w:val="Overskrift 6 Tegn"/>
    <w:basedOn w:val="Standardskrifttypeiafsnit"/>
    <w:link w:val="Overskrift6"/>
    <w:uiPriority w:val="9"/>
    <w:semiHidden/>
    <w:rPr>
      <w:rFonts w:asciiTheme="majorHAnsi" w:eastAsiaTheme="majorEastAsia" w:hAnsiTheme="majorHAnsi" w:cstheme="majorBidi"/>
      <w:i/>
      <w:color w:val="262626" w:themeColor="text1" w:themeTint="D9"/>
      <w:sz w:val="34"/>
    </w:rPr>
  </w:style>
  <w:style w:type="character" w:customStyle="1" w:styleId="Overskrift7Tegn">
    <w:name w:val="Overskrift 7 Tegn"/>
    <w:basedOn w:val="Standardskrifttypeiafsnit"/>
    <w:link w:val="Overskrift7"/>
    <w:uiPriority w:val="9"/>
    <w:semiHidden/>
    <w:rPr>
      <w:rFonts w:asciiTheme="majorHAnsi" w:eastAsiaTheme="majorEastAsia" w:hAnsiTheme="majorHAnsi" w:cstheme="majorBidi"/>
      <w:iCs/>
      <w:sz w:val="34"/>
    </w:rPr>
  </w:style>
  <w:style w:type="character" w:customStyle="1" w:styleId="Overskrift8Tegn">
    <w:name w:val="Overskrift 8 Tegn"/>
    <w:basedOn w:val="Standardskrifttypeiafsnit"/>
    <w:link w:val="Overskrift8"/>
    <w:uiPriority w:val="9"/>
    <w:semiHidden/>
    <w:rPr>
      <w:rFonts w:asciiTheme="majorHAnsi" w:eastAsiaTheme="majorEastAsia" w:hAnsiTheme="majorHAnsi" w:cstheme="majorBidi"/>
      <w:i/>
      <w:sz w:val="34"/>
      <w:szCs w:val="21"/>
    </w:rPr>
  </w:style>
  <w:style w:type="character" w:customStyle="1" w:styleId="Overskrift9Tegn">
    <w:name w:val="Overskrift 9 Tegn"/>
    <w:basedOn w:val="Standardskrifttypeiafsnit"/>
    <w:link w:val="Overskrift9"/>
    <w:uiPriority w:val="9"/>
    <w:semiHidden/>
    <w:rPr>
      <w:rFonts w:asciiTheme="majorHAnsi" w:eastAsiaTheme="majorEastAsia" w:hAnsiTheme="majorHAnsi" w:cstheme="majorBidi"/>
      <w:iCs/>
      <w:color w:val="262626" w:themeColor="text1" w:themeTint="D9"/>
      <w:szCs w:val="21"/>
    </w:rPr>
  </w:style>
  <w:style w:type="character" w:styleId="Svagfremhvning">
    <w:name w:val="Subtle Emphasis"/>
    <w:basedOn w:val="Standardskrifttypeiafsnit"/>
    <w:uiPriority w:val="19"/>
    <w:semiHidden/>
    <w:unhideWhenUsed/>
    <w:qFormat/>
    <w:rPr>
      <w:i/>
      <w:iCs/>
      <w:color w:val="404040" w:themeColor="text1" w:themeTint="BF"/>
    </w:rPr>
  </w:style>
  <w:style w:type="character" w:styleId="Fremhv">
    <w:name w:val="Emphasis"/>
    <w:basedOn w:val="Standardskrifttypeiafsnit"/>
    <w:uiPriority w:val="20"/>
    <w:semiHidden/>
    <w:unhideWhenUsed/>
    <w:qFormat/>
    <w:rPr>
      <w:b/>
      <w:iCs/>
      <w:color w:val="262626" w:themeColor="text1" w:themeTint="D9"/>
    </w:rPr>
  </w:style>
  <w:style w:type="character" w:styleId="Kraftigfremhvning">
    <w:name w:val="Intense Emphasis"/>
    <w:basedOn w:val="Standardskrifttypeiafsnit"/>
    <w:uiPriority w:val="21"/>
    <w:semiHidden/>
    <w:unhideWhenUsed/>
    <w:qFormat/>
    <w:rPr>
      <w:b/>
      <w:i/>
      <w:iCs/>
      <w:color w:val="262626" w:themeColor="text1" w:themeTint="D9"/>
    </w:rPr>
  </w:style>
  <w:style w:type="character" w:styleId="Strk">
    <w:name w:val="Strong"/>
    <w:basedOn w:val="Standardskrifttypeiafsnit"/>
    <w:uiPriority w:val="22"/>
    <w:semiHidden/>
    <w:unhideWhenUsed/>
    <w:qFormat/>
    <w:rPr>
      <w:b/>
      <w:bCs/>
    </w:rPr>
  </w:style>
  <w:style w:type="paragraph" w:styleId="Citat">
    <w:name w:val="Quote"/>
    <w:basedOn w:val="Normal"/>
    <w:next w:val="Normal"/>
    <w:link w:val="CitatTegn"/>
    <w:uiPriority w:val="29"/>
    <w:semiHidden/>
    <w:unhideWhenUsed/>
    <w:qFormat/>
    <w:pPr>
      <w:spacing w:before="240"/>
    </w:pPr>
    <w:rPr>
      <w:i/>
      <w:iCs/>
      <w:sz w:val="36"/>
    </w:rPr>
  </w:style>
  <w:style w:type="character" w:customStyle="1" w:styleId="CitatTegn">
    <w:name w:val="Citat Tegn"/>
    <w:basedOn w:val="Standardskrifttypeiafsnit"/>
    <w:link w:val="Citat"/>
    <w:uiPriority w:val="29"/>
    <w:semiHidden/>
    <w:rPr>
      <w:i/>
      <w:iCs/>
      <w:sz w:val="36"/>
    </w:rPr>
  </w:style>
  <w:style w:type="paragraph" w:styleId="Strktcitat">
    <w:name w:val="Intense Quote"/>
    <w:basedOn w:val="Normal"/>
    <w:next w:val="Normal"/>
    <w:link w:val="StrktcitatTegn"/>
    <w:uiPriority w:val="30"/>
    <w:semiHidden/>
    <w:unhideWhenUsed/>
    <w:qFormat/>
    <w:pPr>
      <w:spacing w:before="240"/>
    </w:pPr>
    <w:rPr>
      <w:b/>
      <w:i/>
      <w:iCs/>
      <w:sz w:val="36"/>
    </w:rPr>
  </w:style>
  <w:style w:type="character" w:customStyle="1" w:styleId="StrktcitatTegn">
    <w:name w:val="Stærkt citat Tegn"/>
    <w:basedOn w:val="Standardskrifttypeiafsnit"/>
    <w:link w:val="Strktcitat"/>
    <w:uiPriority w:val="30"/>
    <w:semiHidden/>
    <w:rPr>
      <w:b/>
      <w:i/>
      <w:iCs/>
      <w:sz w:val="36"/>
    </w:rPr>
  </w:style>
  <w:style w:type="character" w:styleId="Svaghenvisning">
    <w:name w:val="Subtle Reference"/>
    <w:basedOn w:val="Standardskrifttypeiafsnit"/>
    <w:uiPriority w:val="31"/>
    <w:semiHidden/>
    <w:unhideWhenUsed/>
    <w:qFormat/>
    <w:rPr>
      <w:caps/>
      <w:smallCaps w:val="0"/>
      <w:color w:val="262626" w:themeColor="text1" w:themeTint="D9"/>
    </w:rPr>
  </w:style>
  <w:style w:type="paragraph" w:styleId="Billedtekst">
    <w:name w:val="caption"/>
    <w:basedOn w:val="Normal"/>
    <w:next w:val="Normal"/>
    <w:uiPriority w:val="35"/>
    <w:semiHidden/>
    <w:unhideWhenUsed/>
    <w:qFormat/>
    <w:pPr>
      <w:spacing w:after="200" w:line="240" w:lineRule="auto"/>
    </w:pPr>
    <w:rPr>
      <w:i/>
      <w:iCs/>
      <w:sz w:val="24"/>
      <w:szCs w:val="18"/>
    </w:rPr>
  </w:style>
  <w:style w:type="paragraph" w:styleId="Overskrift">
    <w:name w:val="TOC Heading"/>
    <w:basedOn w:val="Overskrift1"/>
    <w:next w:val="Normal"/>
    <w:uiPriority w:val="39"/>
    <w:semiHidden/>
    <w:unhideWhenUsed/>
    <w:qFormat/>
    <w:pPr>
      <w:outlineLvl w:val="9"/>
    </w:pPr>
  </w:style>
  <w:style w:type="paragraph" w:styleId="Listeafsnit">
    <w:name w:val="List Paragraph"/>
    <w:basedOn w:val="Normal"/>
    <w:uiPriority w:val="34"/>
    <w:unhideWhenUsed/>
    <w:qFormat/>
    <w:rsid w:val="00EC2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4143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Holden Dahl Nissen</dc:creator>
  <cp:keywords/>
  <dc:description/>
  <cp:lastModifiedBy>Nanna Hellum Nielsen</cp:lastModifiedBy>
  <cp:revision>2</cp:revision>
  <dcterms:created xsi:type="dcterms:W3CDTF">2016-11-03T12:52:00Z</dcterms:created>
  <dcterms:modified xsi:type="dcterms:W3CDTF">2016-11-03T12:52:00Z</dcterms:modified>
</cp:coreProperties>
</file>